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DDC" w:rsidRDefault="0029188C" w:rsidP="00A87DDC">
      <w:pPr>
        <w:autoSpaceDE/>
        <w:autoSpaceDN/>
        <w:spacing w:after="200" w:line="360" w:lineRule="auto"/>
        <w:ind w:firstLine="708"/>
        <w:jc w:val="center"/>
        <w:rPr>
          <w:b/>
        </w:rPr>
      </w:pPr>
      <w:r>
        <w:rPr>
          <w:b/>
        </w:rPr>
        <w:t xml:space="preserve">TERCEIRO </w:t>
      </w:r>
      <w:r w:rsidR="00A87DDC">
        <w:rPr>
          <w:b/>
        </w:rPr>
        <w:t xml:space="preserve">ENCONTRO DE </w:t>
      </w:r>
      <w:r>
        <w:rPr>
          <w:b/>
        </w:rPr>
        <w:t>POESIA E PROSA EM LÍNGUA MATERNA E ESTRANGEIRA</w:t>
      </w:r>
    </w:p>
    <w:p w:rsidR="00A87DDC" w:rsidRDefault="00A87DDC" w:rsidP="00387509">
      <w:pPr>
        <w:autoSpaceDE/>
        <w:autoSpaceDN/>
        <w:spacing w:after="200" w:line="360" w:lineRule="auto"/>
        <w:ind w:firstLine="708"/>
        <w:jc w:val="both"/>
        <w:rPr>
          <w:b/>
        </w:rPr>
      </w:pPr>
    </w:p>
    <w:p w:rsidR="00387509" w:rsidRDefault="00387509" w:rsidP="00387509">
      <w:pPr>
        <w:autoSpaceDE/>
        <w:autoSpaceDN/>
        <w:spacing w:after="200" w:line="360" w:lineRule="auto"/>
        <w:ind w:firstLine="708"/>
        <w:jc w:val="both"/>
      </w:pPr>
      <w:r>
        <w:t xml:space="preserve">Nos dias 3, 4 e 5 de </w:t>
      </w:r>
      <w:r w:rsidR="0029188C">
        <w:t xml:space="preserve">Abril </w:t>
      </w:r>
      <w:r>
        <w:t>do presente ano acontecerá nas dependências da FESB</w:t>
      </w:r>
      <w:r w:rsidR="003A362D">
        <w:t xml:space="preserve"> </w:t>
      </w:r>
      <w:r>
        <w:t>(Fundação de Ensino Superior de Bragança Paulista)</w:t>
      </w:r>
      <w:r w:rsidR="006907EA">
        <w:t>, no Centro Cultural,</w:t>
      </w:r>
      <w:r>
        <w:t xml:space="preserve"> o </w:t>
      </w:r>
      <w:r w:rsidR="0029188C">
        <w:rPr>
          <w:b/>
        </w:rPr>
        <w:t>TERCEIRO ENCONTRO DE POESIA E PROSA EM LÍNGUA MATERNA E ESTRANGEIRA</w:t>
      </w:r>
      <w:r w:rsidR="0029188C">
        <w:t>,</w:t>
      </w:r>
      <w:r>
        <w:rPr>
          <w:b/>
        </w:rPr>
        <w:t xml:space="preserve"> </w:t>
      </w:r>
      <w:r w:rsidR="0029188C">
        <w:t xml:space="preserve">o qual tem por objetivo refletir sobre a produção de poetas e ficcionistas que </w:t>
      </w:r>
      <w:r w:rsidR="00BC24AA">
        <w:t>escrevem</w:t>
      </w:r>
      <w:r w:rsidR="0029188C">
        <w:t xml:space="preserve"> ou </w:t>
      </w:r>
      <w:r w:rsidR="00BC24AA">
        <w:t>escreveram</w:t>
      </w:r>
      <w:r w:rsidR="0029188C">
        <w:t xml:space="preserve"> textos em diversas línguas, oferecendo ao público presente conhecimento adicional que contribua para o processo de formação através de questionamentos e reflexões que serão suscitados através das palestras. Para tanto, contaremos com a participação de professores e pesquisadores que se dedicam ao estudo de escritores significativos, levando em conta </w:t>
      </w:r>
      <w:r w:rsidR="00631E6C">
        <w:t xml:space="preserve">as características autorais e textuais que conferem </w:t>
      </w:r>
      <w:r w:rsidR="00BC24AA">
        <w:t>à obra</w:t>
      </w:r>
      <w:r w:rsidR="00631E6C">
        <w:t xml:space="preserve"> a qualidade </w:t>
      </w:r>
      <w:r w:rsidR="00BC24AA">
        <w:t xml:space="preserve">estética </w:t>
      </w:r>
      <w:r w:rsidR="00631E6C">
        <w:t xml:space="preserve">tão esperada para satisfazer </w:t>
      </w:r>
      <w:r w:rsidR="00BC24AA">
        <w:t>as expectativas d</w:t>
      </w:r>
      <w:r w:rsidR="00631E6C">
        <w:t>o leitor</w:t>
      </w:r>
      <w:r w:rsidR="003A362D">
        <w:t xml:space="preserve">. Convidamos a todos os interessados (professores </w:t>
      </w:r>
      <w:r w:rsidR="00A87DDC">
        <w:t xml:space="preserve">e alunos </w:t>
      </w:r>
      <w:r w:rsidR="003A362D">
        <w:t>de diversos cursos</w:t>
      </w:r>
      <w:r w:rsidR="00A87DDC">
        <w:t xml:space="preserve">, </w:t>
      </w:r>
      <w:r w:rsidR="003A362D">
        <w:t>funcionários</w:t>
      </w:r>
      <w:r w:rsidR="00631E6C">
        <w:t>, profissionais formados em outras áreas ou áreas afins que tenham interesse no estudo do texto literário</w:t>
      </w:r>
      <w:r w:rsidR="003A362D">
        <w:t xml:space="preserve">) </w:t>
      </w:r>
      <w:r w:rsidR="00631E6C">
        <w:t xml:space="preserve">a </w:t>
      </w:r>
      <w:r w:rsidR="003A362D">
        <w:t xml:space="preserve">ampliar </w:t>
      </w:r>
      <w:r w:rsidR="00A87DDC">
        <w:t>s</w:t>
      </w:r>
      <w:r w:rsidR="003A362D">
        <w:t>eus conhecimentos em variados aspectos, além de trocar experiências que se tornem produtivas para futuras reflexões.</w:t>
      </w:r>
      <w:r>
        <w:t xml:space="preserve">  </w:t>
      </w:r>
    </w:p>
    <w:p w:rsidR="003A362D" w:rsidRPr="00387509" w:rsidRDefault="003A362D" w:rsidP="00387509">
      <w:pPr>
        <w:autoSpaceDE/>
        <w:autoSpaceDN/>
        <w:spacing w:after="200" w:line="360" w:lineRule="auto"/>
        <w:ind w:firstLine="708"/>
        <w:jc w:val="both"/>
      </w:pPr>
      <w:r>
        <w:t>Segue abaixo a programação do evento</w:t>
      </w:r>
    </w:p>
    <w:p w:rsidR="003A362D" w:rsidRDefault="003A362D" w:rsidP="003A362D">
      <w:pPr>
        <w:autoSpaceDE/>
        <w:autoSpaceDN/>
        <w:spacing w:after="200" w:line="276" w:lineRule="auto"/>
        <w:rPr>
          <w:b/>
          <w:color w:val="0070C0"/>
        </w:rPr>
      </w:pPr>
    </w:p>
    <w:p w:rsidR="007B3EE8" w:rsidRPr="00B055F2" w:rsidRDefault="0022348C" w:rsidP="003A362D">
      <w:pPr>
        <w:autoSpaceDE/>
        <w:autoSpaceDN/>
        <w:spacing w:after="200" w:line="276" w:lineRule="auto"/>
        <w:jc w:val="center"/>
        <w:rPr>
          <w:b/>
          <w:color w:val="0070C0"/>
        </w:rPr>
      </w:pPr>
      <w:r w:rsidRPr="00B055F2">
        <w:rPr>
          <w:b/>
          <w:color w:val="0070C0"/>
        </w:rPr>
        <w:t>PROGRAMAÇÃO: I</w:t>
      </w:r>
      <w:r w:rsidR="00631E6C">
        <w:rPr>
          <w:b/>
          <w:color w:val="0070C0"/>
        </w:rPr>
        <w:t>II</w:t>
      </w:r>
      <w:r w:rsidR="007B3EE8" w:rsidRPr="00B055F2">
        <w:rPr>
          <w:b/>
          <w:color w:val="0070C0"/>
        </w:rPr>
        <w:t xml:space="preserve"> ENCONTRO DE </w:t>
      </w:r>
      <w:r w:rsidR="00631E6C">
        <w:rPr>
          <w:b/>
          <w:color w:val="0070C0"/>
        </w:rPr>
        <w:t>POESIA E PROSA EM LÍNGUA MATERNA E ESTRANGEIRA</w:t>
      </w:r>
    </w:p>
    <w:p w:rsidR="007B3EE8" w:rsidRPr="00B055F2" w:rsidRDefault="007B3EE8" w:rsidP="003A362D">
      <w:pPr>
        <w:jc w:val="center"/>
        <w:rPr>
          <w:b/>
          <w:color w:val="0070C0"/>
        </w:rPr>
      </w:pPr>
      <w:r w:rsidRPr="00B055F2">
        <w:rPr>
          <w:b/>
          <w:color w:val="0070C0"/>
        </w:rPr>
        <w:t>PERÍODO: 0</w:t>
      </w:r>
      <w:r w:rsidR="0022348C" w:rsidRPr="00B055F2">
        <w:rPr>
          <w:b/>
          <w:color w:val="0070C0"/>
        </w:rPr>
        <w:t>3</w:t>
      </w:r>
      <w:r w:rsidRPr="00B055F2">
        <w:rPr>
          <w:b/>
          <w:color w:val="0070C0"/>
        </w:rPr>
        <w:t xml:space="preserve"> A 0</w:t>
      </w:r>
      <w:r w:rsidR="0022348C" w:rsidRPr="00B055F2">
        <w:rPr>
          <w:b/>
          <w:color w:val="0070C0"/>
        </w:rPr>
        <w:t>5</w:t>
      </w:r>
      <w:r w:rsidRPr="00B055F2">
        <w:rPr>
          <w:b/>
          <w:color w:val="0070C0"/>
        </w:rPr>
        <w:t xml:space="preserve"> DE </w:t>
      </w:r>
      <w:r w:rsidR="00631E6C">
        <w:rPr>
          <w:b/>
          <w:color w:val="0070C0"/>
        </w:rPr>
        <w:t>ABRIL</w:t>
      </w:r>
      <w:r w:rsidR="0022348C" w:rsidRPr="00B055F2">
        <w:rPr>
          <w:b/>
          <w:color w:val="0070C0"/>
        </w:rPr>
        <w:t>/201</w:t>
      </w:r>
      <w:r w:rsidR="00631E6C">
        <w:rPr>
          <w:b/>
          <w:color w:val="0070C0"/>
        </w:rPr>
        <w:t>7</w:t>
      </w:r>
    </w:p>
    <w:p w:rsidR="007B3EE8" w:rsidRPr="00B055F2" w:rsidRDefault="007B3EE8" w:rsidP="001D08D5">
      <w:pPr>
        <w:jc w:val="center"/>
        <w:rPr>
          <w:b/>
          <w:color w:val="0070C0"/>
        </w:rPr>
      </w:pPr>
      <w:r w:rsidRPr="00B055F2">
        <w:rPr>
          <w:b/>
          <w:color w:val="0070C0"/>
        </w:rPr>
        <w:t>HORÁRIO: 19H30 ÀS 22H40</w:t>
      </w:r>
    </w:p>
    <w:p w:rsidR="007B3EE8" w:rsidRPr="00B055F2" w:rsidRDefault="007B3EE8" w:rsidP="001D08D5">
      <w:pPr>
        <w:jc w:val="center"/>
        <w:rPr>
          <w:b/>
          <w:color w:val="0070C0"/>
        </w:rPr>
      </w:pPr>
      <w:r w:rsidRPr="00B055F2">
        <w:rPr>
          <w:b/>
          <w:color w:val="0070C0"/>
        </w:rPr>
        <w:t xml:space="preserve">LOCAL: </w:t>
      </w:r>
      <w:r w:rsidR="0022348C" w:rsidRPr="00B055F2">
        <w:rPr>
          <w:b/>
          <w:color w:val="0070C0"/>
        </w:rPr>
        <w:t>FUNDAÇÃO DE ENSINO SUPERIOR DE BRAGANÇA PAULISTA</w:t>
      </w:r>
      <w:r w:rsidR="00BC24AA">
        <w:rPr>
          <w:b/>
          <w:color w:val="0070C0"/>
        </w:rPr>
        <w:t xml:space="preserve"> – CENTRO CULTURAL</w:t>
      </w:r>
    </w:p>
    <w:p w:rsidR="00F32F56" w:rsidRPr="00B055F2" w:rsidRDefault="00F32F56" w:rsidP="00D13CA0">
      <w:pPr>
        <w:rPr>
          <w:b/>
          <w:color w:val="0070C0"/>
        </w:rPr>
      </w:pPr>
    </w:p>
    <w:p w:rsidR="00F0232B" w:rsidRDefault="00F0232B">
      <w:pPr>
        <w:autoSpaceDE/>
        <w:autoSpaceDN/>
        <w:spacing w:after="200" w:line="276" w:lineRule="auto"/>
        <w:rPr>
          <w:b/>
        </w:rPr>
      </w:pPr>
      <w:r>
        <w:rPr>
          <w:b/>
        </w:rPr>
        <w:br w:type="page"/>
      </w:r>
    </w:p>
    <w:p w:rsidR="00F32F56" w:rsidRDefault="00F32F56" w:rsidP="00D13CA0">
      <w:pPr>
        <w:rPr>
          <w:b/>
        </w:rPr>
      </w:pPr>
      <w:r>
        <w:rPr>
          <w:b/>
        </w:rPr>
        <w:lastRenderedPageBreak/>
        <w:t>O</w:t>
      </w:r>
      <w:r w:rsidR="0022348C">
        <w:rPr>
          <w:b/>
        </w:rPr>
        <w:t>3</w:t>
      </w:r>
      <w:r>
        <w:rPr>
          <w:b/>
        </w:rPr>
        <w:t xml:space="preserve"> DE </w:t>
      </w:r>
      <w:r w:rsidR="00631E6C">
        <w:rPr>
          <w:b/>
        </w:rPr>
        <w:t>ABRIL</w:t>
      </w:r>
    </w:p>
    <w:p w:rsidR="000F077C" w:rsidRDefault="000F077C" w:rsidP="00D13CA0">
      <w:pPr>
        <w:rPr>
          <w:b/>
        </w:rPr>
      </w:pPr>
    </w:p>
    <w:p w:rsidR="000F077C" w:rsidRPr="000F077C" w:rsidRDefault="000F077C" w:rsidP="00D13CA0">
      <w:pPr>
        <w:rPr>
          <w:b/>
          <w:color w:val="00B050"/>
        </w:rPr>
      </w:pPr>
      <w:r w:rsidRPr="000F077C">
        <w:rPr>
          <w:b/>
          <w:color w:val="00B050"/>
        </w:rPr>
        <w:t xml:space="preserve">ABERTURA MUSICAL – CENTRO CULTURAL – ALUNOS VÍTOR APARECIDO DE LIMA E GIOVANI </w:t>
      </w:r>
      <w:proofErr w:type="gramStart"/>
      <w:r w:rsidRPr="000F077C">
        <w:rPr>
          <w:b/>
          <w:color w:val="00B050"/>
        </w:rPr>
        <w:t>BRUNO  CASTOR</w:t>
      </w:r>
      <w:proofErr w:type="gramEnd"/>
    </w:p>
    <w:p w:rsidR="00F32F56" w:rsidRDefault="00F32F56" w:rsidP="00D13CA0">
      <w:pPr>
        <w:rPr>
          <w:b/>
        </w:rPr>
      </w:pPr>
    </w:p>
    <w:p w:rsidR="00F32F56" w:rsidRDefault="00631E6C" w:rsidP="00D13CA0">
      <w:pPr>
        <w:rPr>
          <w:b/>
        </w:rPr>
      </w:pPr>
      <w:r>
        <w:rPr>
          <w:b/>
        </w:rPr>
        <w:t xml:space="preserve">MATHIAS DE ABREU LIMA FILHO </w:t>
      </w:r>
    </w:p>
    <w:p w:rsidR="00145A53" w:rsidRDefault="00145A53" w:rsidP="00D13CA0"/>
    <w:p w:rsidR="003D73F5" w:rsidRPr="00F32F56" w:rsidRDefault="00F32F56" w:rsidP="00D13CA0">
      <w:r>
        <w:t>Título</w:t>
      </w:r>
      <w:r w:rsidR="00145A53">
        <w:t xml:space="preserve"> da Palestra:</w:t>
      </w:r>
      <w:r>
        <w:t xml:space="preserve"> </w:t>
      </w:r>
      <w:r w:rsidR="00F0232B">
        <w:rPr>
          <w:b/>
          <w:color w:val="C00000"/>
          <w:sz w:val="32"/>
          <w:szCs w:val="32"/>
        </w:rPr>
        <w:t>Thomas Mann e Hermann Hesse: - uma amizade espiritual e virtuosa</w:t>
      </w:r>
      <w:r w:rsidR="003D73F5">
        <w:rPr>
          <w:b/>
          <w:sz w:val="32"/>
          <w:szCs w:val="32"/>
        </w:rPr>
        <w:t xml:space="preserve"> </w:t>
      </w:r>
    </w:p>
    <w:p w:rsidR="003D73F5" w:rsidRDefault="00CF634B" w:rsidP="00F32F56">
      <w:pPr>
        <w:tabs>
          <w:tab w:val="left" w:pos="5670"/>
        </w:tabs>
        <w:jc w:val="both"/>
      </w:pPr>
      <w:r>
        <w:tab/>
      </w:r>
    </w:p>
    <w:p w:rsidR="003D73F5" w:rsidRPr="00F0232B" w:rsidRDefault="00145A53" w:rsidP="00670AA2">
      <w:pPr>
        <w:autoSpaceDE/>
        <w:autoSpaceDN/>
        <w:spacing w:after="200" w:line="276" w:lineRule="auto"/>
        <w:ind w:firstLine="708"/>
        <w:jc w:val="both"/>
        <w:rPr>
          <w:b/>
        </w:rPr>
      </w:pPr>
      <w:r w:rsidRPr="00B055F2">
        <w:rPr>
          <w:b/>
        </w:rPr>
        <w:t>Resumo:</w:t>
      </w:r>
      <w:r>
        <w:t xml:space="preserve"> </w:t>
      </w:r>
      <w:r w:rsidR="00F0232B">
        <w:t>A apresentação abordará a amizade e as obras de Hermann Hesse e Thomas Mann, autores que escreveram sobre questões essenciais da condição humana, em período significativo da história, primeira metade do século XX. Ao longo de quase meio século, compartilharam tanto temas cotidianos como a consciência da missão de defender a tradição humanística da cultura alemã. Homens de</w:t>
      </w:r>
      <w:r w:rsidR="001F6E96">
        <w:t xml:space="preserve"> natureza e hábitos diferentes, </w:t>
      </w:r>
      <w:r w:rsidR="00F0232B">
        <w:t xml:space="preserve">apontaram com elegância e profundidade em suas obras literárias as fragilidades e o vazio da moderna sociedade burguesa, professando um humanismo entendido como fé </w:t>
      </w:r>
      <w:r w:rsidR="00670AA2">
        <w:t xml:space="preserve">na integridade do indivíduo. Com caminhos pessoais diferentes na Europa desfigurada pela II Guerra, consagraram-se autores de obras singulares consolidando posições inquestionáveis no </w:t>
      </w:r>
      <w:r w:rsidR="00670AA2">
        <w:rPr>
          <w:i/>
        </w:rPr>
        <w:t xml:space="preserve">corpus </w:t>
      </w:r>
      <w:r w:rsidR="00670AA2">
        <w:t xml:space="preserve">da literatura contemporânea. </w:t>
      </w:r>
      <w:proofErr w:type="gramStart"/>
      <w:r w:rsidR="001F6328">
        <w:t>alfabetização</w:t>
      </w:r>
      <w:proofErr w:type="gramEnd"/>
      <w:r w:rsidR="001F6328">
        <w:t xml:space="preserve"> e letramento.</w:t>
      </w:r>
      <w:r w:rsidR="003D73F5" w:rsidRPr="00F32F56">
        <w:t xml:space="preserve"> </w:t>
      </w:r>
    </w:p>
    <w:p w:rsidR="003D73F5" w:rsidRDefault="003D73F5" w:rsidP="003D73F5">
      <w:pPr>
        <w:jc w:val="both"/>
      </w:pPr>
    </w:p>
    <w:p w:rsidR="00CF634B" w:rsidRDefault="00670AA2" w:rsidP="00BF1A6D">
      <w:pPr>
        <w:ind w:firstLine="709"/>
        <w:jc w:val="both"/>
      </w:pPr>
      <w:r>
        <w:t xml:space="preserve">Graduação em Psicologia e Mestre em Filosofia pela PUC-SP. Autor do livro </w:t>
      </w:r>
      <w:r>
        <w:rPr>
          <w:b/>
        </w:rPr>
        <w:t>A Escuta, a Espera e o Silêncio</w:t>
      </w:r>
      <w:r>
        <w:t xml:space="preserve"> pela EDUC, desenvolve pesquisas sobre o pensamento de Martin.Heidegger, a poesia de Rainer Maria </w:t>
      </w:r>
      <w:proofErr w:type="spellStart"/>
      <w:r>
        <w:t>Rilke</w:t>
      </w:r>
      <w:proofErr w:type="spellEnd"/>
      <w:r>
        <w:t xml:space="preserve"> e História da Arte. </w:t>
      </w:r>
      <w:r w:rsidR="00E63DF2">
        <w:t>Reside atualmente em Bragança Paulista, onde atua como professor e tradutor.</w:t>
      </w:r>
      <w:r w:rsidR="003D73F5">
        <w:t xml:space="preserve"> </w:t>
      </w:r>
    </w:p>
    <w:p w:rsidR="00227451" w:rsidRDefault="00227451" w:rsidP="00DE526B">
      <w:pPr>
        <w:ind w:firstLine="708"/>
        <w:jc w:val="both"/>
      </w:pPr>
    </w:p>
    <w:p w:rsidR="00227451" w:rsidRDefault="00E63DF2" w:rsidP="000F077C">
      <w:pPr>
        <w:autoSpaceDE/>
        <w:autoSpaceDN/>
        <w:spacing w:after="200" w:line="276" w:lineRule="auto"/>
        <w:rPr>
          <w:b/>
        </w:rPr>
      </w:pPr>
      <w:r>
        <w:rPr>
          <w:b/>
        </w:rPr>
        <w:t>O4 DE ABRIL</w:t>
      </w:r>
    </w:p>
    <w:p w:rsidR="000F077C" w:rsidRDefault="000F077C" w:rsidP="00D13CA0">
      <w:pPr>
        <w:rPr>
          <w:b/>
        </w:rPr>
      </w:pPr>
    </w:p>
    <w:p w:rsidR="000F077C" w:rsidRPr="000F077C" w:rsidRDefault="000F077C" w:rsidP="000F077C">
      <w:pPr>
        <w:rPr>
          <w:b/>
          <w:color w:val="00B050"/>
        </w:rPr>
      </w:pPr>
      <w:r w:rsidRPr="000F077C">
        <w:rPr>
          <w:b/>
          <w:color w:val="00B050"/>
        </w:rPr>
        <w:t xml:space="preserve">ABERTURA MUSICAL – CENTRO CULTURAL – ALUNOS VÍTOR APARECIDO DE LIMA E GIOVANI </w:t>
      </w:r>
      <w:proofErr w:type="gramStart"/>
      <w:r w:rsidRPr="000F077C">
        <w:rPr>
          <w:b/>
          <w:color w:val="00B050"/>
        </w:rPr>
        <w:t>BRUNO  CASTOR</w:t>
      </w:r>
      <w:proofErr w:type="gramEnd"/>
      <w:r>
        <w:rPr>
          <w:b/>
          <w:color w:val="00B050"/>
        </w:rPr>
        <w:t xml:space="preserve"> – PROFESSOR ADEMIR PAULO DA SILVA</w:t>
      </w:r>
    </w:p>
    <w:p w:rsidR="000F077C" w:rsidRDefault="000F077C" w:rsidP="00D13CA0">
      <w:pPr>
        <w:rPr>
          <w:b/>
        </w:rPr>
      </w:pPr>
    </w:p>
    <w:p w:rsidR="00227451" w:rsidRDefault="00227451" w:rsidP="00D13CA0">
      <w:pPr>
        <w:rPr>
          <w:b/>
        </w:rPr>
      </w:pPr>
    </w:p>
    <w:p w:rsidR="00227451" w:rsidRDefault="00E63DF2" w:rsidP="000F077C">
      <w:pPr>
        <w:autoSpaceDE/>
        <w:autoSpaceDN/>
        <w:spacing w:after="200" w:line="276" w:lineRule="auto"/>
        <w:rPr>
          <w:b/>
        </w:rPr>
      </w:pPr>
      <w:r>
        <w:rPr>
          <w:b/>
        </w:rPr>
        <w:t xml:space="preserve">GRUPO </w:t>
      </w:r>
      <w:r w:rsidR="00F7595F">
        <w:rPr>
          <w:b/>
        </w:rPr>
        <w:t>D</w:t>
      </w:r>
      <w:r>
        <w:rPr>
          <w:b/>
        </w:rPr>
        <w:t xml:space="preserve">E </w:t>
      </w:r>
      <w:r w:rsidR="00D92510">
        <w:rPr>
          <w:b/>
        </w:rPr>
        <w:t>E</w:t>
      </w:r>
      <w:bookmarkStart w:id="0" w:name="_GoBack"/>
      <w:bookmarkEnd w:id="0"/>
      <w:r>
        <w:rPr>
          <w:b/>
        </w:rPr>
        <w:t xml:space="preserve">STUDOS </w:t>
      </w:r>
      <w:r w:rsidRPr="00BC24AA">
        <w:rPr>
          <w:b/>
          <w:i/>
        </w:rPr>
        <w:t>LITERATURA. COM</w:t>
      </w:r>
      <w:r>
        <w:rPr>
          <w:b/>
        </w:rPr>
        <w:t xml:space="preserve"> </w:t>
      </w:r>
    </w:p>
    <w:p w:rsidR="00227451" w:rsidRDefault="00227451" w:rsidP="00D13CA0">
      <w:pPr>
        <w:rPr>
          <w:b/>
        </w:rPr>
      </w:pPr>
    </w:p>
    <w:p w:rsidR="00273EF9" w:rsidRPr="00B055F2" w:rsidRDefault="00E63DF2" w:rsidP="00D13CA0">
      <w:pPr>
        <w:pStyle w:val="PargrafodaLista"/>
        <w:ind w:left="0"/>
        <w:jc w:val="both"/>
        <w:rPr>
          <w:rFonts w:ascii="Arial" w:hAnsi="Arial" w:cs="Arial"/>
          <w:b/>
          <w:color w:val="C00000"/>
        </w:rPr>
      </w:pPr>
      <w:r>
        <w:t xml:space="preserve">Título da Palestra: </w:t>
      </w:r>
      <w:r>
        <w:rPr>
          <w:rFonts w:ascii="Times New Roman" w:hAnsi="Times New Roman" w:cs="Times New Roman"/>
          <w:b/>
          <w:color w:val="C00000"/>
          <w:sz w:val="32"/>
          <w:szCs w:val="32"/>
        </w:rPr>
        <w:t xml:space="preserve">Reflexões sobre a obra de Machado de Assis a partir da leitura de </w:t>
      </w:r>
      <w:r>
        <w:rPr>
          <w:rFonts w:ascii="Times New Roman" w:hAnsi="Times New Roman" w:cs="Times New Roman"/>
          <w:b/>
          <w:i/>
          <w:color w:val="C00000"/>
          <w:sz w:val="32"/>
          <w:szCs w:val="32"/>
        </w:rPr>
        <w:t xml:space="preserve">Conto de Escola </w:t>
      </w:r>
    </w:p>
    <w:p w:rsidR="00273EF9" w:rsidRDefault="00273EF9" w:rsidP="00D13CA0">
      <w:pPr>
        <w:ind w:firstLine="708"/>
      </w:pPr>
    </w:p>
    <w:p w:rsidR="00273EF9" w:rsidRDefault="00273EF9" w:rsidP="00D13CA0">
      <w:pPr>
        <w:pStyle w:val="PargrafodaLista"/>
        <w:ind w:left="0" w:firstLine="696"/>
        <w:jc w:val="both"/>
        <w:rPr>
          <w:rFonts w:ascii="Times New Roman" w:hAnsi="Times New Roman" w:cs="Times New Roman"/>
          <w:lang w:val="pt-PT"/>
        </w:rPr>
      </w:pPr>
      <w:r w:rsidRPr="00B055F2">
        <w:rPr>
          <w:rFonts w:ascii="Times New Roman" w:hAnsi="Times New Roman" w:cs="Times New Roman"/>
          <w:b/>
          <w:sz w:val="24"/>
          <w:szCs w:val="24"/>
        </w:rPr>
        <w:t>Resumo:</w:t>
      </w:r>
      <w:r w:rsidR="00BF1A6D">
        <w:t xml:space="preserve"> </w:t>
      </w:r>
      <w:r w:rsidR="00F7595F">
        <w:t xml:space="preserve">Com o objetivo de apresentar as primeiras impressões do texto </w:t>
      </w:r>
      <w:r w:rsidR="00F7595F">
        <w:rPr>
          <w:i/>
        </w:rPr>
        <w:t xml:space="preserve">Conto de Escola </w:t>
      </w:r>
      <w:r w:rsidR="00F7595F">
        <w:t xml:space="preserve">de Machado de Assis, os integrantes do grupo de estudos </w:t>
      </w:r>
      <w:r w:rsidR="00F7595F">
        <w:rPr>
          <w:i/>
        </w:rPr>
        <w:t>Literatura.com</w:t>
      </w:r>
      <w:r w:rsidR="00F7595F">
        <w:t xml:space="preserve">, que iniciou suas pesquisas no primeiro semestre de 2016, propõe a abordagem de variadas características da obra do autor realista, contando com a contribuição de professores de diversas áreas e de </w:t>
      </w:r>
      <w:r w:rsidR="00F7595F">
        <w:lastRenderedPageBreak/>
        <w:t>alunos que se interessam pelos questionamentos propostos pelo texto literário. Nesse sentido, levamos em conta, para a interpretação do texto, leituras de cunho psicanalítico, sociológico, histórico e literário</w:t>
      </w:r>
      <w:r w:rsidR="00BC24AA">
        <w:t xml:space="preserve">, entre outras, </w:t>
      </w:r>
      <w:r w:rsidR="00F7595F">
        <w:t>que possam contribuir para a compreensão da obra de modo mais abrangente. Além disso, a fundamentação teórica mostra-se presente nas discussões agindo como ferramenta imprescindível para o estudo de textos literários que apresentem inúmeros desafios, como é o caso d</w:t>
      </w:r>
      <w:r w:rsidR="00BC24AA">
        <w:t>o texto d</w:t>
      </w:r>
      <w:r w:rsidR="00F7595F">
        <w:t>e Machado de Assis.</w:t>
      </w:r>
      <w:r w:rsidRPr="00BF1A6D">
        <w:rPr>
          <w:rFonts w:ascii="Times New Roman" w:hAnsi="Times New Roman" w:cs="Times New Roman"/>
          <w:lang w:val="pt-PT"/>
        </w:rPr>
        <w:t xml:space="preserve"> </w:t>
      </w:r>
    </w:p>
    <w:p w:rsidR="001F6E96" w:rsidRDefault="001F6E96" w:rsidP="00D13CA0">
      <w:pPr>
        <w:pStyle w:val="PargrafodaLista"/>
        <w:ind w:left="0" w:firstLine="696"/>
        <w:jc w:val="both"/>
        <w:rPr>
          <w:rFonts w:ascii="Times New Roman" w:hAnsi="Times New Roman" w:cs="Times New Roman"/>
          <w:lang w:val="pt-PT"/>
        </w:rPr>
      </w:pPr>
    </w:p>
    <w:p w:rsidR="001F6E96" w:rsidRPr="00BF1A6D" w:rsidRDefault="001F6E96" w:rsidP="00D13CA0">
      <w:pPr>
        <w:pStyle w:val="PargrafodaLista"/>
        <w:ind w:left="0" w:firstLine="696"/>
        <w:jc w:val="both"/>
        <w:rPr>
          <w:rFonts w:ascii="Times New Roman" w:hAnsi="Times New Roman" w:cs="Times New Roman"/>
          <w:color w:val="222222"/>
          <w:shd w:val="clear" w:color="auto" w:fill="FFFFFF"/>
        </w:rPr>
      </w:pPr>
      <w:r>
        <w:rPr>
          <w:rFonts w:ascii="Times New Roman" w:hAnsi="Times New Roman" w:cs="Times New Roman"/>
          <w:lang w:val="pt-PT"/>
        </w:rPr>
        <w:t>Coordenador do grupo: Prof. Dr. Aparecido José Carlos Nazário</w:t>
      </w:r>
    </w:p>
    <w:p w:rsidR="008274EC" w:rsidRDefault="008274EC" w:rsidP="008274EC">
      <w:pPr>
        <w:rPr>
          <w:b/>
        </w:rPr>
      </w:pPr>
    </w:p>
    <w:p w:rsidR="00264390" w:rsidRPr="008274EC" w:rsidRDefault="00264390" w:rsidP="008274EC">
      <w:pPr>
        <w:rPr>
          <w:b/>
        </w:rPr>
      </w:pPr>
      <w:r>
        <w:rPr>
          <w:b/>
        </w:rPr>
        <w:t xml:space="preserve">O5 DE </w:t>
      </w:r>
      <w:r w:rsidR="008274EC">
        <w:rPr>
          <w:b/>
        </w:rPr>
        <w:t>ABRIL</w:t>
      </w:r>
    </w:p>
    <w:p w:rsidR="000F077C" w:rsidRDefault="000F077C" w:rsidP="00D13CA0">
      <w:pPr>
        <w:rPr>
          <w:b/>
        </w:rPr>
      </w:pPr>
    </w:p>
    <w:p w:rsidR="000F077C" w:rsidRPr="000F077C" w:rsidRDefault="000F077C" w:rsidP="000F077C">
      <w:pPr>
        <w:rPr>
          <w:b/>
          <w:color w:val="00B050"/>
        </w:rPr>
      </w:pPr>
      <w:r w:rsidRPr="000F077C">
        <w:rPr>
          <w:b/>
          <w:color w:val="00B050"/>
        </w:rPr>
        <w:t xml:space="preserve">ABERTURA MUSICAL – CENTRO CULTURAL – ALUNOS VÍTOR APARECIDO DE LIMA E GIOVANI </w:t>
      </w:r>
      <w:proofErr w:type="gramStart"/>
      <w:r w:rsidRPr="000F077C">
        <w:rPr>
          <w:b/>
          <w:color w:val="00B050"/>
        </w:rPr>
        <w:t>BRUNO  CASTOR</w:t>
      </w:r>
      <w:proofErr w:type="gramEnd"/>
      <w:r>
        <w:rPr>
          <w:b/>
          <w:color w:val="00B050"/>
        </w:rPr>
        <w:t xml:space="preserve"> </w:t>
      </w:r>
    </w:p>
    <w:p w:rsidR="000F077C" w:rsidRPr="00513E8F" w:rsidRDefault="000F077C" w:rsidP="00D13CA0">
      <w:pPr>
        <w:rPr>
          <w:rFonts w:ascii="Arial" w:hAnsi="Arial" w:cs="Arial"/>
          <w:color w:val="222222"/>
          <w:shd w:val="clear" w:color="auto" w:fill="FFFFFF"/>
        </w:rPr>
      </w:pPr>
    </w:p>
    <w:p w:rsidR="00264390" w:rsidRDefault="00264390" w:rsidP="00D13CA0">
      <w:pPr>
        <w:rPr>
          <w:b/>
        </w:rPr>
      </w:pPr>
    </w:p>
    <w:p w:rsidR="00264390" w:rsidRDefault="001F6E96" w:rsidP="00D13CA0">
      <w:pPr>
        <w:rPr>
          <w:b/>
        </w:rPr>
      </w:pPr>
      <w:r>
        <w:rPr>
          <w:b/>
        </w:rPr>
        <w:t>CESAR LUIZ</w:t>
      </w:r>
      <w:r w:rsidR="008274EC">
        <w:rPr>
          <w:b/>
        </w:rPr>
        <w:t xml:space="preserve"> VENEZIANI</w:t>
      </w:r>
    </w:p>
    <w:p w:rsidR="00264390" w:rsidRDefault="00264390" w:rsidP="00D13CA0"/>
    <w:p w:rsidR="00264390" w:rsidRPr="00F32F56" w:rsidRDefault="00264390" w:rsidP="00D13CA0">
      <w:r>
        <w:t xml:space="preserve">Título da Palestra: </w:t>
      </w:r>
      <w:r w:rsidR="001F6E96">
        <w:rPr>
          <w:b/>
          <w:color w:val="C00000"/>
          <w:sz w:val="32"/>
          <w:szCs w:val="32"/>
        </w:rPr>
        <w:t xml:space="preserve">A palavra: do jogo Som X Sentido ao poema traduzido </w:t>
      </w:r>
    </w:p>
    <w:p w:rsidR="00264390" w:rsidRDefault="00264390" w:rsidP="00D13CA0">
      <w:pPr>
        <w:tabs>
          <w:tab w:val="left" w:pos="5670"/>
        </w:tabs>
        <w:jc w:val="both"/>
      </w:pPr>
      <w:r>
        <w:tab/>
      </w:r>
    </w:p>
    <w:p w:rsidR="00BB67D8" w:rsidRPr="00203701" w:rsidRDefault="00264390" w:rsidP="00D13CA0">
      <w:pPr>
        <w:pStyle w:val="PargrafodaLista"/>
        <w:ind w:left="0" w:firstLine="696"/>
        <w:jc w:val="both"/>
        <w:rPr>
          <w:rFonts w:ascii="Arial" w:hAnsi="Arial" w:cs="Arial"/>
          <w:color w:val="222222"/>
          <w:sz w:val="24"/>
          <w:szCs w:val="24"/>
          <w:shd w:val="clear" w:color="auto" w:fill="FFFFFF"/>
        </w:rPr>
      </w:pPr>
      <w:r w:rsidRPr="00B055F2">
        <w:rPr>
          <w:rFonts w:ascii="Times New Roman" w:hAnsi="Times New Roman" w:cs="Times New Roman"/>
          <w:b/>
          <w:sz w:val="24"/>
          <w:szCs w:val="24"/>
        </w:rPr>
        <w:t>Resumo:</w:t>
      </w:r>
      <w:r w:rsidRPr="00203701">
        <w:rPr>
          <w:sz w:val="24"/>
          <w:szCs w:val="24"/>
        </w:rPr>
        <w:t xml:space="preserve"> </w:t>
      </w:r>
      <w:r w:rsidR="001F6E96">
        <w:rPr>
          <w:sz w:val="24"/>
          <w:szCs w:val="24"/>
        </w:rPr>
        <w:t xml:space="preserve">Fazendo um painel de minha trajetória como escritor, pretendo abordar: 1) a literatura como forma de expressão pessoal e neste Universo a descoberta da poesia; 2) a experimentação de ritmos e formas; as formas fixas; os modelos clássicos. 3) a busca por uma re-produção na tradução </w:t>
      </w:r>
      <w:r w:rsidR="00FC1D5D">
        <w:rPr>
          <w:sz w:val="24"/>
          <w:szCs w:val="24"/>
        </w:rPr>
        <w:t>de poesia; a discussão sobre fidelidade. 4) perspectivas futuras.</w:t>
      </w:r>
      <w:r w:rsidR="00BB67D8" w:rsidRPr="00203701">
        <w:rPr>
          <w:rFonts w:ascii="Arial" w:hAnsi="Arial" w:cs="Arial"/>
          <w:color w:val="222222"/>
          <w:sz w:val="24"/>
          <w:szCs w:val="24"/>
          <w:shd w:val="clear" w:color="auto" w:fill="FFFFFF"/>
        </w:rPr>
        <w:t xml:space="preserve"> </w:t>
      </w:r>
    </w:p>
    <w:p w:rsidR="00BB67D8" w:rsidRDefault="00BB67D8" w:rsidP="00D13CA0">
      <w:pPr>
        <w:pStyle w:val="PargrafodaLista"/>
        <w:ind w:left="0"/>
        <w:jc w:val="both"/>
        <w:rPr>
          <w:rFonts w:ascii="Arial" w:hAnsi="Arial" w:cs="Arial"/>
          <w:color w:val="222222"/>
          <w:shd w:val="clear" w:color="auto" w:fill="FFFFFF"/>
        </w:rPr>
      </w:pPr>
    </w:p>
    <w:p w:rsidR="005D1B94" w:rsidRDefault="00FC1D5D" w:rsidP="00D13CA0">
      <w:pPr>
        <w:pStyle w:val="PargrafodaLista"/>
        <w:ind w:left="0" w:firstLine="696"/>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 xml:space="preserve">Formação em Geografia </w:t>
      </w:r>
      <w:r w:rsidR="00A15776">
        <w:rPr>
          <w:rFonts w:ascii="Times New Roman" w:hAnsi="Times New Roman" w:cs="Times New Roman"/>
          <w:color w:val="222222"/>
          <w:sz w:val="24"/>
          <w:szCs w:val="24"/>
          <w:shd w:val="clear" w:color="auto" w:fill="FFFFFF"/>
        </w:rPr>
        <w:t>pela FFLCH-USP, com especialização em Antropologia pela FESPSP. Operador de Reator Nuclear junto ao Instituto de Pesquisas Energéticas e Nucleares – IPEN da Comissão Nacional de Energia Nuclear – CNEM, situado na USP. Como escritor e poeta, tem três livros de poemas publicados (A</w:t>
      </w:r>
      <w:r w:rsidR="00A15776">
        <w:rPr>
          <w:rFonts w:ascii="Times New Roman" w:hAnsi="Times New Roman" w:cs="Times New Roman"/>
          <w:b/>
          <w:color w:val="222222"/>
          <w:sz w:val="24"/>
          <w:szCs w:val="24"/>
          <w:shd w:val="clear" w:color="auto" w:fill="FFFFFF"/>
        </w:rPr>
        <w:t>sas</w:t>
      </w:r>
      <w:r w:rsidR="00A15776">
        <w:rPr>
          <w:rFonts w:ascii="Times New Roman" w:hAnsi="Times New Roman" w:cs="Times New Roman"/>
          <w:color w:val="222222"/>
          <w:sz w:val="24"/>
          <w:szCs w:val="24"/>
          <w:shd w:val="clear" w:color="auto" w:fill="FFFFFF"/>
        </w:rPr>
        <w:t xml:space="preserve">, Utopia Editora 2009; </w:t>
      </w:r>
      <w:r w:rsidR="00A15776">
        <w:rPr>
          <w:rFonts w:ascii="Times New Roman" w:hAnsi="Times New Roman" w:cs="Times New Roman"/>
          <w:b/>
          <w:color w:val="222222"/>
          <w:sz w:val="24"/>
          <w:szCs w:val="24"/>
          <w:shd w:val="clear" w:color="auto" w:fill="FFFFFF"/>
        </w:rPr>
        <w:t>Neblina</w:t>
      </w:r>
      <w:r w:rsidR="00A15776">
        <w:rPr>
          <w:rFonts w:ascii="Times New Roman" w:hAnsi="Times New Roman" w:cs="Times New Roman"/>
          <w:color w:val="222222"/>
          <w:sz w:val="24"/>
          <w:szCs w:val="24"/>
          <w:shd w:val="clear" w:color="auto" w:fill="FFFFFF"/>
        </w:rPr>
        <w:t xml:space="preserve">, Editora Patuá, 2009 e </w:t>
      </w:r>
      <w:r w:rsidR="00A15776">
        <w:rPr>
          <w:rFonts w:ascii="Times New Roman" w:hAnsi="Times New Roman" w:cs="Times New Roman"/>
          <w:b/>
          <w:color w:val="222222"/>
          <w:sz w:val="24"/>
          <w:szCs w:val="24"/>
          <w:shd w:val="clear" w:color="auto" w:fill="FFFFFF"/>
        </w:rPr>
        <w:t>Versos avulsos e outros versos</w:t>
      </w:r>
      <w:r w:rsidR="00A15776">
        <w:rPr>
          <w:rFonts w:ascii="Times New Roman" w:hAnsi="Times New Roman" w:cs="Times New Roman"/>
          <w:color w:val="222222"/>
          <w:sz w:val="24"/>
          <w:szCs w:val="24"/>
          <w:shd w:val="clear" w:color="auto" w:fill="FFFFFF"/>
        </w:rPr>
        <w:t xml:space="preserve">, 2015) e participação em três coletâneas, sendo uma de sonetos. Foi publicado e classificado nos concursos nacionais TOCC#140 </w:t>
      </w:r>
      <w:r w:rsidR="006907EA">
        <w:rPr>
          <w:rFonts w:ascii="Times New Roman" w:hAnsi="Times New Roman" w:cs="Times New Roman"/>
          <w:color w:val="222222"/>
          <w:sz w:val="24"/>
          <w:szCs w:val="24"/>
          <w:shd w:val="clear" w:color="auto" w:fill="FFFFFF"/>
        </w:rPr>
        <w:t xml:space="preserve">da FLIPORTO – Porto de Galinha-Olinda/PE em 2010, 2011 e 2012 e no concurso internacional de sonetos </w:t>
      </w:r>
      <w:r w:rsidR="006907EA">
        <w:rPr>
          <w:rFonts w:ascii="Times New Roman" w:hAnsi="Times New Roman" w:cs="Times New Roman"/>
          <w:i/>
          <w:color w:val="222222"/>
          <w:sz w:val="24"/>
          <w:szCs w:val="24"/>
          <w:shd w:val="clear" w:color="auto" w:fill="FFFFFF"/>
        </w:rPr>
        <w:t xml:space="preserve">Chave de Ouro </w:t>
      </w:r>
      <w:r w:rsidR="006907EA">
        <w:rPr>
          <w:rFonts w:ascii="Times New Roman" w:hAnsi="Times New Roman" w:cs="Times New Roman"/>
          <w:color w:val="222222"/>
          <w:sz w:val="24"/>
          <w:szCs w:val="24"/>
          <w:shd w:val="clear" w:color="auto" w:fill="FFFFFF"/>
        </w:rPr>
        <w:t xml:space="preserve">da Academia </w:t>
      </w:r>
      <w:proofErr w:type="spellStart"/>
      <w:r w:rsidR="006907EA">
        <w:rPr>
          <w:rFonts w:ascii="Times New Roman" w:hAnsi="Times New Roman" w:cs="Times New Roman"/>
          <w:color w:val="222222"/>
          <w:sz w:val="24"/>
          <w:szCs w:val="24"/>
          <w:shd w:val="clear" w:color="auto" w:fill="FFFFFF"/>
        </w:rPr>
        <w:t>Jacarehyense</w:t>
      </w:r>
      <w:proofErr w:type="spellEnd"/>
      <w:r w:rsidR="006907EA">
        <w:rPr>
          <w:rFonts w:ascii="Times New Roman" w:hAnsi="Times New Roman" w:cs="Times New Roman"/>
          <w:color w:val="222222"/>
          <w:sz w:val="24"/>
          <w:szCs w:val="24"/>
          <w:shd w:val="clear" w:color="auto" w:fill="FFFFFF"/>
        </w:rPr>
        <w:t xml:space="preserve"> de Letras – Jacareí/SP em 2011, 2012, 2013 (com dois sonetos) e 2015. Mestrando em Estudos da Tradução na FFLCH-USP, sob a orientação do Prof. Dr. Marcelo </w:t>
      </w:r>
      <w:proofErr w:type="spellStart"/>
      <w:r w:rsidR="006907EA">
        <w:rPr>
          <w:rFonts w:ascii="Times New Roman" w:hAnsi="Times New Roman" w:cs="Times New Roman"/>
          <w:color w:val="222222"/>
          <w:sz w:val="24"/>
          <w:szCs w:val="24"/>
          <w:shd w:val="clear" w:color="auto" w:fill="FFFFFF"/>
        </w:rPr>
        <w:t>Tápia</w:t>
      </w:r>
      <w:proofErr w:type="spellEnd"/>
      <w:r w:rsidR="006907EA">
        <w:rPr>
          <w:rFonts w:ascii="Times New Roman" w:hAnsi="Times New Roman" w:cs="Times New Roman"/>
          <w:color w:val="222222"/>
          <w:sz w:val="24"/>
          <w:szCs w:val="24"/>
          <w:shd w:val="clear" w:color="auto" w:fill="FFFFFF"/>
        </w:rPr>
        <w:t xml:space="preserve"> com o tema </w:t>
      </w:r>
      <w:r w:rsidR="006907EA">
        <w:rPr>
          <w:rFonts w:ascii="Times New Roman" w:hAnsi="Times New Roman" w:cs="Times New Roman"/>
          <w:i/>
          <w:color w:val="222222"/>
          <w:sz w:val="24"/>
          <w:szCs w:val="24"/>
          <w:shd w:val="clear" w:color="auto" w:fill="FFFFFF"/>
        </w:rPr>
        <w:t xml:space="preserve">Uma Tradução Comentada da Obra </w:t>
      </w:r>
      <w:r w:rsidR="006907EA">
        <w:rPr>
          <w:rFonts w:ascii="Times New Roman" w:hAnsi="Times New Roman" w:cs="Times New Roman"/>
          <w:b/>
          <w:i/>
          <w:color w:val="222222"/>
          <w:sz w:val="24"/>
          <w:szCs w:val="24"/>
          <w:shd w:val="clear" w:color="auto" w:fill="FFFFFF"/>
        </w:rPr>
        <w:t xml:space="preserve">The </w:t>
      </w:r>
      <w:proofErr w:type="spellStart"/>
      <w:r w:rsidR="006907EA">
        <w:rPr>
          <w:rFonts w:ascii="Times New Roman" w:hAnsi="Times New Roman" w:cs="Times New Roman"/>
          <w:b/>
          <w:i/>
          <w:color w:val="222222"/>
          <w:sz w:val="24"/>
          <w:szCs w:val="24"/>
          <w:shd w:val="clear" w:color="auto" w:fill="FFFFFF"/>
        </w:rPr>
        <w:t>Ballade</w:t>
      </w:r>
      <w:proofErr w:type="spellEnd"/>
      <w:r w:rsidR="006907EA">
        <w:rPr>
          <w:rFonts w:ascii="Times New Roman" w:hAnsi="Times New Roman" w:cs="Times New Roman"/>
          <w:b/>
          <w:i/>
          <w:color w:val="222222"/>
          <w:sz w:val="24"/>
          <w:szCs w:val="24"/>
          <w:shd w:val="clear" w:color="auto" w:fill="FFFFFF"/>
        </w:rPr>
        <w:t xml:space="preserve"> </w:t>
      </w:r>
      <w:proofErr w:type="spellStart"/>
      <w:r w:rsidR="006907EA">
        <w:rPr>
          <w:rFonts w:ascii="Times New Roman" w:hAnsi="Times New Roman" w:cs="Times New Roman"/>
          <w:b/>
          <w:i/>
          <w:color w:val="222222"/>
          <w:sz w:val="24"/>
          <w:szCs w:val="24"/>
          <w:shd w:val="clear" w:color="auto" w:fill="FFFFFF"/>
        </w:rPr>
        <w:t>of</w:t>
      </w:r>
      <w:proofErr w:type="spellEnd"/>
      <w:r w:rsidR="006907EA">
        <w:rPr>
          <w:rFonts w:ascii="Times New Roman" w:hAnsi="Times New Roman" w:cs="Times New Roman"/>
          <w:b/>
          <w:i/>
          <w:color w:val="222222"/>
          <w:sz w:val="24"/>
          <w:szCs w:val="24"/>
          <w:shd w:val="clear" w:color="auto" w:fill="FFFFFF"/>
        </w:rPr>
        <w:t xml:space="preserve"> Reading </w:t>
      </w:r>
      <w:proofErr w:type="spellStart"/>
      <w:r w:rsidR="006907EA">
        <w:rPr>
          <w:rFonts w:ascii="Times New Roman" w:hAnsi="Times New Roman" w:cs="Times New Roman"/>
          <w:b/>
          <w:i/>
          <w:color w:val="222222"/>
          <w:sz w:val="24"/>
          <w:szCs w:val="24"/>
          <w:shd w:val="clear" w:color="auto" w:fill="FFFFFF"/>
        </w:rPr>
        <w:t>Gaol</w:t>
      </w:r>
      <w:proofErr w:type="spellEnd"/>
      <w:r w:rsidR="006907EA">
        <w:rPr>
          <w:rFonts w:ascii="Times New Roman" w:hAnsi="Times New Roman" w:cs="Times New Roman"/>
          <w:b/>
          <w:i/>
          <w:color w:val="222222"/>
          <w:sz w:val="24"/>
          <w:szCs w:val="24"/>
          <w:shd w:val="clear" w:color="auto" w:fill="FFFFFF"/>
        </w:rPr>
        <w:t xml:space="preserve"> </w:t>
      </w:r>
      <w:r w:rsidR="006907EA">
        <w:rPr>
          <w:rFonts w:ascii="Times New Roman" w:hAnsi="Times New Roman" w:cs="Times New Roman"/>
          <w:color w:val="222222"/>
          <w:sz w:val="24"/>
          <w:szCs w:val="24"/>
          <w:shd w:val="clear" w:color="auto" w:fill="FFFFFF"/>
        </w:rPr>
        <w:t xml:space="preserve">de Oscar Wild.  </w:t>
      </w:r>
    </w:p>
    <w:p w:rsidR="00D13CA0" w:rsidRDefault="00D13CA0" w:rsidP="00D13CA0">
      <w:pPr>
        <w:ind w:firstLine="708"/>
        <w:jc w:val="both"/>
        <w:rPr>
          <w:rFonts w:asciiTheme="minorHAnsi" w:hAnsiTheme="minorHAnsi"/>
          <w:b/>
          <w:color w:val="17365D" w:themeColor="text2" w:themeShade="BF"/>
        </w:rPr>
      </w:pPr>
    </w:p>
    <w:p w:rsidR="003D73F5" w:rsidRPr="00CE7CA1" w:rsidRDefault="003D73F5" w:rsidP="00D13CA0">
      <w:pPr>
        <w:ind w:firstLine="708"/>
        <w:jc w:val="both"/>
      </w:pPr>
    </w:p>
    <w:sectPr w:rsidR="003D73F5" w:rsidRPr="00CE7CA1" w:rsidSect="00F06D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10FC"/>
    <w:multiLevelType w:val="hybridMultilevel"/>
    <w:tmpl w:val="7390E6E4"/>
    <w:lvl w:ilvl="0" w:tplc="E8C6BA0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3527D88"/>
    <w:multiLevelType w:val="hybridMultilevel"/>
    <w:tmpl w:val="A5BC86BA"/>
    <w:lvl w:ilvl="0" w:tplc="29BEC498">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15:restartNumberingAfterBreak="0">
    <w:nsid w:val="12B722AB"/>
    <w:multiLevelType w:val="hybridMultilevel"/>
    <w:tmpl w:val="599C0E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B537914"/>
    <w:multiLevelType w:val="hybridMultilevel"/>
    <w:tmpl w:val="6B52B4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F6C69"/>
    <w:multiLevelType w:val="hybridMultilevel"/>
    <w:tmpl w:val="D5386B50"/>
    <w:lvl w:ilvl="0" w:tplc="0DB0969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7181095"/>
    <w:multiLevelType w:val="hybridMultilevel"/>
    <w:tmpl w:val="C3A048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684C12"/>
    <w:multiLevelType w:val="hybridMultilevel"/>
    <w:tmpl w:val="15327C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A332642"/>
    <w:multiLevelType w:val="hybridMultilevel"/>
    <w:tmpl w:val="CA5A69DC"/>
    <w:lvl w:ilvl="0" w:tplc="AAE22B7E">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D5B4082"/>
    <w:multiLevelType w:val="hybridMultilevel"/>
    <w:tmpl w:val="11FAF840"/>
    <w:lvl w:ilvl="0" w:tplc="2D2C418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378764CE"/>
    <w:multiLevelType w:val="hybridMultilevel"/>
    <w:tmpl w:val="F20407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15C3830"/>
    <w:multiLevelType w:val="hybridMultilevel"/>
    <w:tmpl w:val="C67AB59E"/>
    <w:lvl w:ilvl="0" w:tplc="FF66725C">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1" w15:restartNumberingAfterBreak="0">
    <w:nsid w:val="51BD14B7"/>
    <w:multiLevelType w:val="hybridMultilevel"/>
    <w:tmpl w:val="339E7B70"/>
    <w:lvl w:ilvl="0" w:tplc="666CBF1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586B51E6"/>
    <w:multiLevelType w:val="hybridMultilevel"/>
    <w:tmpl w:val="CCD21BDA"/>
    <w:lvl w:ilvl="0" w:tplc="985C677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606001D8"/>
    <w:multiLevelType w:val="hybridMultilevel"/>
    <w:tmpl w:val="5BE4B81C"/>
    <w:lvl w:ilvl="0" w:tplc="3A04375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C2A5AB2"/>
    <w:multiLevelType w:val="hybridMultilevel"/>
    <w:tmpl w:val="D24A20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06761E8"/>
    <w:multiLevelType w:val="hybridMultilevel"/>
    <w:tmpl w:val="4D60A98E"/>
    <w:lvl w:ilvl="0" w:tplc="B63EF88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726E2EEF"/>
    <w:multiLevelType w:val="hybridMultilevel"/>
    <w:tmpl w:val="4A645A08"/>
    <w:lvl w:ilvl="0" w:tplc="BBCE410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72BE455F"/>
    <w:multiLevelType w:val="hybridMultilevel"/>
    <w:tmpl w:val="47923B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9D40139"/>
    <w:multiLevelType w:val="hybridMultilevel"/>
    <w:tmpl w:val="D45EBE38"/>
    <w:lvl w:ilvl="0" w:tplc="ED00B96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79F0300B"/>
    <w:multiLevelType w:val="hybridMultilevel"/>
    <w:tmpl w:val="94B6B70E"/>
    <w:lvl w:ilvl="0" w:tplc="679AF3C6">
      <w:start w:val="1"/>
      <w:numFmt w:val="decimal"/>
      <w:lvlText w:val="%1."/>
      <w:lvlJc w:val="left"/>
      <w:pPr>
        <w:ind w:left="1065" w:hanging="360"/>
      </w:pPr>
      <w:rPr>
        <w:rFonts w:hint="default"/>
        <w:b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0" w15:restartNumberingAfterBreak="0">
    <w:nsid w:val="7BAE0660"/>
    <w:multiLevelType w:val="hybridMultilevel"/>
    <w:tmpl w:val="644E6386"/>
    <w:lvl w:ilvl="0" w:tplc="2DB4C01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7DE21F78"/>
    <w:multiLevelType w:val="hybridMultilevel"/>
    <w:tmpl w:val="2BA020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10"/>
  </w:num>
  <w:num w:numId="3">
    <w:abstractNumId w:val="19"/>
  </w:num>
  <w:num w:numId="4">
    <w:abstractNumId w:val="0"/>
  </w:num>
  <w:num w:numId="5">
    <w:abstractNumId w:val="6"/>
  </w:num>
  <w:num w:numId="6">
    <w:abstractNumId w:val="16"/>
  </w:num>
  <w:num w:numId="7">
    <w:abstractNumId w:val="3"/>
  </w:num>
  <w:num w:numId="8">
    <w:abstractNumId w:val="14"/>
  </w:num>
  <w:num w:numId="9">
    <w:abstractNumId w:val="13"/>
  </w:num>
  <w:num w:numId="10">
    <w:abstractNumId w:val="7"/>
  </w:num>
  <w:num w:numId="11">
    <w:abstractNumId w:val="9"/>
  </w:num>
  <w:num w:numId="12">
    <w:abstractNumId w:val="20"/>
  </w:num>
  <w:num w:numId="13">
    <w:abstractNumId w:val="1"/>
  </w:num>
  <w:num w:numId="14">
    <w:abstractNumId w:val="11"/>
  </w:num>
  <w:num w:numId="15">
    <w:abstractNumId w:val="8"/>
  </w:num>
  <w:num w:numId="16">
    <w:abstractNumId w:val="15"/>
  </w:num>
  <w:num w:numId="17">
    <w:abstractNumId w:val="4"/>
  </w:num>
  <w:num w:numId="18">
    <w:abstractNumId w:val="18"/>
  </w:num>
  <w:num w:numId="19">
    <w:abstractNumId w:val="12"/>
  </w:num>
  <w:num w:numId="20">
    <w:abstractNumId w:val="5"/>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0D"/>
    <w:rsid w:val="000142A0"/>
    <w:rsid w:val="00017FA3"/>
    <w:rsid w:val="00035D46"/>
    <w:rsid w:val="00042ED7"/>
    <w:rsid w:val="00081BBC"/>
    <w:rsid w:val="00085F18"/>
    <w:rsid w:val="00090F0D"/>
    <w:rsid w:val="00097785"/>
    <w:rsid w:val="000C1A11"/>
    <w:rsid w:val="000C1A78"/>
    <w:rsid w:val="000C28B9"/>
    <w:rsid w:val="000F077C"/>
    <w:rsid w:val="000F218E"/>
    <w:rsid w:val="00100EE4"/>
    <w:rsid w:val="00110360"/>
    <w:rsid w:val="00145A53"/>
    <w:rsid w:val="00154AD5"/>
    <w:rsid w:val="001560DE"/>
    <w:rsid w:val="001610BF"/>
    <w:rsid w:val="00166B23"/>
    <w:rsid w:val="001924BF"/>
    <w:rsid w:val="001947DC"/>
    <w:rsid w:val="001A10D9"/>
    <w:rsid w:val="001B744C"/>
    <w:rsid w:val="001C5115"/>
    <w:rsid w:val="001C6D92"/>
    <w:rsid w:val="001D08D5"/>
    <w:rsid w:val="001F2783"/>
    <w:rsid w:val="001F32F6"/>
    <w:rsid w:val="001F6328"/>
    <w:rsid w:val="001F6E96"/>
    <w:rsid w:val="00203701"/>
    <w:rsid w:val="002044EA"/>
    <w:rsid w:val="0022348C"/>
    <w:rsid w:val="00227451"/>
    <w:rsid w:val="00232A53"/>
    <w:rsid w:val="00243C1A"/>
    <w:rsid w:val="0026277F"/>
    <w:rsid w:val="00264390"/>
    <w:rsid w:val="00273EF9"/>
    <w:rsid w:val="0029188C"/>
    <w:rsid w:val="002963E7"/>
    <w:rsid w:val="002A2F5B"/>
    <w:rsid w:val="002A72FC"/>
    <w:rsid w:val="002A75F0"/>
    <w:rsid w:val="002D7F7A"/>
    <w:rsid w:val="003014BE"/>
    <w:rsid w:val="00314771"/>
    <w:rsid w:val="00314BA5"/>
    <w:rsid w:val="00331AD8"/>
    <w:rsid w:val="00334C2A"/>
    <w:rsid w:val="00336679"/>
    <w:rsid w:val="003427CD"/>
    <w:rsid w:val="00360CC9"/>
    <w:rsid w:val="003645EE"/>
    <w:rsid w:val="00367961"/>
    <w:rsid w:val="0038481A"/>
    <w:rsid w:val="00387509"/>
    <w:rsid w:val="00396898"/>
    <w:rsid w:val="003A362D"/>
    <w:rsid w:val="003B2278"/>
    <w:rsid w:val="003B3373"/>
    <w:rsid w:val="003C3E00"/>
    <w:rsid w:val="003D73F5"/>
    <w:rsid w:val="003E200A"/>
    <w:rsid w:val="003E5BCB"/>
    <w:rsid w:val="003E76A9"/>
    <w:rsid w:val="003F02F4"/>
    <w:rsid w:val="00405D30"/>
    <w:rsid w:val="00410010"/>
    <w:rsid w:val="00417D6D"/>
    <w:rsid w:val="00422BFD"/>
    <w:rsid w:val="00430787"/>
    <w:rsid w:val="00431CCC"/>
    <w:rsid w:val="0044318F"/>
    <w:rsid w:val="004460B6"/>
    <w:rsid w:val="004746B9"/>
    <w:rsid w:val="004A4DA6"/>
    <w:rsid w:val="004C06AA"/>
    <w:rsid w:val="004D2971"/>
    <w:rsid w:val="004F5766"/>
    <w:rsid w:val="00513E8F"/>
    <w:rsid w:val="00563A86"/>
    <w:rsid w:val="00571C81"/>
    <w:rsid w:val="00583556"/>
    <w:rsid w:val="00590587"/>
    <w:rsid w:val="005A597A"/>
    <w:rsid w:val="005A60A2"/>
    <w:rsid w:val="005B26E5"/>
    <w:rsid w:val="005B7CEF"/>
    <w:rsid w:val="005C789F"/>
    <w:rsid w:val="005D1B94"/>
    <w:rsid w:val="005F149A"/>
    <w:rsid w:val="005F26A9"/>
    <w:rsid w:val="005F5D42"/>
    <w:rsid w:val="00602016"/>
    <w:rsid w:val="00607061"/>
    <w:rsid w:val="00627BB3"/>
    <w:rsid w:val="00631E6C"/>
    <w:rsid w:val="00670AA2"/>
    <w:rsid w:val="00670DAD"/>
    <w:rsid w:val="006907EA"/>
    <w:rsid w:val="00691C11"/>
    <w:rsid w:val="006A0385"/>
    <w:rsid w:val="006A5F9A"/>
    <w:rsid w:val="006B019B"/>
    <w:rsid w:val="006B46F8"/>
    <w:rsid w:val="006D1A76"/>
    <w:rsid w:val="006D6FDA"/>
    <w:rsid w:val="006F1703"/>
    <w:rsid w:val="00723B9B"/>
    <w:rsid w:val="00725C96"/>
    <w:rsid w:val="007353BE"/>
    <w:rsid w:val="007407FD"/>
    <w:rsid w:val="00777190"/>
    <w:rsid w:val="00787F52"/>
    <w:rsid w:val="00791465"/>
    <w:rsid w:val="007916EB"/>
    <w:rsid w:val="007A2EB6"/>
    <w:rsid w:val="007B3EE8"/>
    <w:rsid w:val="007D2D99"/>
    <w:rsid w:val="0081219B"/>
    <w:rsid w:val="0081518B"/>
    <w:rsid w:val="008274EC"/>
    <w:rsid w:val="00856268"/>
    <w:rsid w:val="008664F1"/>
    <w:rsid w:val="00866EEE"/>
    <w:rsid w:val="00880765"/>
    <w:rsid w:val="00887F11"/>
    <w:rsid w:val="008B0EAE"/>
    <w:rsid w:val="008B53DE"/>
    <w:rsid w:val="008F294E"/>
    <w:rsid w:val="008F2F5E"/>
    <w:rsid w:val="009051A5"/>
    <w:rsid w:val="00921296"/>
    <w:rsid w:val="00922732"/>
    <w:rsid w:val="00930BE1"/>
    <w:rsid w:val="00933467"/>
    <w:rsid w:val="009605BA"/>
    <w:rsid w:val="009627F6"/>
    <w:rsid w:val="00975F07"/>
    <w:rsid w:val="009805CD"/>
    <w:rsid w:val="00983328"/>
    <w:rsid w:val="009842E1"/>
    <w:rsid w:val="00986FE3"/>
    <w:rsid w:val="009A6264"/>
    <w:rsid w:val="009B46E7"/>
    <w:rsid w:val="009C57C5"/>
    <w:rsid w:val="009D2D2B"/>
    <w:rsid w:val="009E2760"/>
    <w:rsid w:val="009F095F"/>
    <w:rsid w:val="009F762C"/>
    <w:rsid w:val="00A03BE8"/>
    <w:rsid w:val="00A0679F"/>
    <w:rsid w:val="00A15776"/>
    <w:rsid w:val="00A20BEF"/>
    <w:rsid w:val="00A35371"/>
    <w:rsid w:val="00A5703F"/>
    <w:rsid w:val="00A645A2"/>
    <w:rsid w:val="00A85DCD"/>
    <w:rsid w:val="00A85F04"/>
    <w:rsid w:val="00A87DDC"/>
    <w:rsid w:val="00AB3FC2"/>
    <w:rsid w:val="00AB560D"/>
    <w:rsid w:val="00AD1E95"/>
    <w:rsid w:val="00AD1EAC"/>
    <w:rsid w:val="00AD7242"/>
    <w:rsid w:val="00AE2CCF"/>
    <w:rsid w:val="00AF25B3"/>
    <w:rsid w:val="00AF4769"/>
    <w:rsid w:val="00AF6C47"/>
    <w:rsid w:val="00B01F66"/>
    <w:rsid w:val="00B055F2"/>
    <w:rsid w:val="00B05EF7"/>
    <w:rsid w:val="00B15624"/>
    <w:rsid w:val="00B32C47"/>
    <w:rsid w:val="00B43FB5"/>
    <w:rsid w:val="00B55016"/>
    <w:rsid w:val="00B56364"/>
    <w:rsid w:val="00B57B77"/>
    <w:rsid w:val="00B713A1"/>
    <w:rsid w:val="00B85004"/>
    <w:rsid w:val="00B873D1"/>
    <w:rsid w:val="00BB67D8"/>
    <w:rsid w:val="00BC24AA"/>
    <w:rsid w:val="00BE1111"/>
    <w:rsid w:val="00BF1A6D"/>
    <w:rsid w:val="00BF279C"/>
    <w:rsid w:val="00C035BF"/>
    <w:rsid w:val="00C04B83"/>
    <w:rsid w:val="00C059A4"/>
    <w:rsid w:val="00C11E3D"/>
    <w:rsid w:val="00C40F61"/>
    <w:rsid w:val="00C60759"/>
    <w:rsid w:val="00C93F72"/>
    <w:rsid w:val="00C971AC"/>
    <w:rsid w:val="00C9759E"/>
    <w:rsid w:val="00CC6391"/>
    <w:rsid w:val="00CD4589"/>
    <w:rsid w:val="00CD6E05"/>
    <w:rsid w:val="00CE7CA1"/>
    <w:rsid w:val="00CF3C47"/>
    <w:rsid w:val="00CF634B"/>
    <w:rsid w:val="00D05110"/>
    <w:rsid w:val="00D13CA0"/>
    <w:rsid w:val="00D2207F"/>
    <w:rsid w:val="00D279FB"/>
    <w:rsid w:val="00D42BA0"/>
    <w:rsid w:val="00D56470"/>
    <w:rsid w:val="00D6512E"/>
    <w:rsid w:val="00D6517E"/>
    <w:rsid w:val="00D83353"/>
    <w:rsid w:val="00D84BAF"/>
    <w:rsid w:val="00D92510"/>
    <w:rsid w:val="00DC5BF8"/>
    <w:rsid w:val="00DD6550"/>
    <w:rsid w:val="00DD6817"/>
    <w:rsid w:val="00DE0E2E"/>
    <w:rsid w:val="00DE526B"/>
    <w:rsid w:val="00DF1DD5"/>
    <w:rsid w:val="00E03180"/>
    <w:rsid w:val="00E079BE"/>
    <w:rsid w:val="00E1446F"/>
    <w:rsid w:val="00E14491"/>
    <w:rsid w:val="00E15760"/>
    <w:rsid w:val="00E26CFA"/>
    <w:rsid w:val="00E5238C"/>
    <w:rsid w:val="00E5505E"/>
    <w:rsid w:val="00E571D3"/>
    <w:rsid w:val="00E57C7B"/>
    <w:rsid w:val="00E63DF2"/>
    <w:rsid w:val="00E71C44"/>
    <w:rsid w:val="00E839D7"/>
    <w:rsid w:val="00E949EA"/>
    <w:rsid w:val="00EC697D"/>
    <w:rsid w:val="00EE30B3"/>
    <w:rsid w:val="00F0232B"/>
    <w:rsid w:val="00F058DF"/>
    <w:rsid w:val="00F06D57"/>
    <w:rsid w:val="00F135DE"/>
    <w:rsid w:val="00F32F56"/>
    <w:rsid w:val="00F34E07"/>
    <w:rsid w:val="00F35709"/>
    <w:rsid w:val="00F36D36"/>
    <w:rsid w:val="00F435C9"/>
    <w:rsid w:val="00F6410A"/>
    <w:rsid w:val="00F679CF"/>
    <w:rsid w:val="00F7595F"/>
    <w:rsid w:val="00F95320"/>
    <w:rsid w:val="00FC1D5D"/>
    <w:rsid w:val="00FC3336"/>
    <w:rsid w:val="00FC6DF8"/>
    <w:rsid w:val="00FC78BC"/>
    <w:rsid w:val="00FD1ACB"/>
    <w:rsid w:val="00FD4C7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D1599"/>
  <w15:docId w15:val="{98D36E82-8F2B-417D-8402-C55C5307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744C"/>
    <w:pPr>
      <w:autoSpaceDE w:val="0"/>
      <w:autoSpaceDN w:val="0"/>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8481A"/>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table" w:styleId="Tabelacomgrade">
    <w:name w:val="Table Grid"/>
    <w:basedOn w:val="Tabelanormal"/>
    <w:uiPriority w:val="59"/>
    <w:rsid w:val="00B57B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337249">
      <w:bodyDiv w:val="1"/>
      <w:marLeft w:val="0"/>
      <w:marRight w:val="0"/>
      <w:marTop w:val="0"/>
      <w:marBottom w:val="0"/>
      <w:divBdr>
        <w:top w:val="none" w:sz="0" w:space="0" w:color="auto"/>
        <w:left w:val="none" w:sz="0" w:space="0" w:color="auto"/>
        <w:bottom w:val="none" w:sz="0" w:space="0" w:color="auto"/>
        <w:right w:val="none" w:sz="0" w:space="0" w:color="auto"/>
      </w:divBdr>
    </w:div>
    <w:div w:id="1066494850">
      <w:bodyDiv w:val="1"/>
      <w:marLeft w:val="0"/>
      <w:marRight w:val="0"/>
      <w:marTop w:val="0"/>
      <w:marBottom w:val="0"/>
      <w:divBdr>
        <w:top w:val="none" w:sz="0" w:space="0" w:color="auto"/>
        <w:left w:val="none" w:sz="0" w:space="0" w:color="auto"/>
        <w:bottom w:val="none" w:sz="0" w:space="0" w:color="auto"/>
        <w:right w:val="none" w:sz="0" w:space="0" w:color="auto"/>
      </w:divBdr>
    </w:div>
    <w:div w:id="1168836282">
      <w:bodyDiv w:val="1"/>
      <w:marLeft w:val="0"/>
      <w:marRight w:val="0"/>
      <w:marTop w:val="0"/>
      <w:marBottom w:val="0"/>
      <w:divBdr>
        <w:top w:val="none" w:sz="0" w:space="0" w:color="auto"/>
        <w:left w:val="none" w:sz="0" w:space="0" w:color="auto"/>
        <w:bottom w:val="none" w:sz="0" w:space="0" w:color="auto"/>
        <w:right w:val="none" w:sz="0" w:space="0" w:color="auto"/>
      </w:divBdr>
    </w:div>
    <w:div w:id="1192495797">
      <w:bodyDiv w:val="1"/>
      <w:marLeft w:val="0"/>
      <w:marRight w:val="0"/>
      <w:marTop w:val="0"/>
      <w:marBottom w:val="0"/>
      <w:divBdr>
        <w:top w:val="none" w:sz="0" w:space="0" w:color="auto"/>
        <w:left w:val="none" w:sz="0" w:space="0" w:color="auto"/>
        <w:bottom w:val="none" w:sz="0" w:space="0" w:color="auto"/>
        <w:right w:val="none" w:sz="0" w:space="0" w:color="auto"/>
      </w:divBdr>
    </w:div>
    <w:div w:id="1261720281">
      <w:bodyDiv w:val="1"/>
      <w:marLeft w:val="0"/>
      <w:marRight w:val="0"/>
      <w:marTop w:val="0"/>
      <w:marBottom w:val="0"/>
      <w:divBdr>
        <w:top w:val="none" w:sz="0" w:space="0" w:color="auto"/>
        <w:left w:val="none" w:sz="0" w:space="0" w:color="auto"/>
        <w:bottom w:val="none" w:sz="0" w:space="0" w:color="auto"/>
        <w:right w:val="none" w:sz="0" w:space="0" w:color="auto"/>
      </w:divBdr>
    </w:div>
    <w:div w:id="1724673674">
      <w:bodyDiv w:val="1"/>
      <w:marLeft w:val="0"/>
      <w:marRight w:val="0"/>
      <w:marTop w:val="0"/>
      <w:marBottom w:val="0"/>
      <w:divBdr>
        <w:top w:val="none" w:sz="0" w:space="0" w:color="auto"/>
        <w:left w:val="none" w:sz="0" w:space="0" w:color="auto"/>
        <w:bottom w:val="none" w:sz="0" w:space="0" w:color="auto"/>
        <w:right w:val="none" w:sz="0" w:space="0" w:color="auto"/>
      </w:divBdr>
    </w:div>
    <w:div w:id="210529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4644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Deliza</dc:creator>
  <cp:lastModifiedBy>ana</cp:lastModifiedBy>
  <cp:revision>2</cp:revision>
  <cp:lastPrinted>2015-10-09T18:13:00Z</cp:lastPrinted>
  <dcterms:created xsi:type="dcterms:W3CDTF">2017-03-22T20:03:00Z</dcterms:created>
  <dcterms:modified xsi:type="dcterms:W3CDTF">2017-03-22T20:03:00Z</dcterms:modified>
</cp:coreProperties>
</file>